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DCD50" w14:textId="7D486573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414142">
        <w:rPr>
          <w:b/>
          <w:bCs/>
          <w:iCs/>
          <w:color w:val="000000" w:themeColor="text1"/>
        </w:rPr>
        <w:t>7</w:t>
      </w:r>
      <w:r w:rsidRPr="005626B1">
        <w:rPr>
          <w:b/>
          <w:bCs/>
          <w:iCs/>
          <w:color w:val="000000" w:themeColor="text1"/>
        </w:rPr>
        <w:t xml:space="preserve"> – </w:t>
      </w:r>
      <w:r w:rsidR="005626B1" w:rsidRPr="005626B1">
        <w:rPr>
          <w:b/>
          <w:bCs/>
          <w:iCs/>
          <w:color w:val="000000" w:themeColor="text1"/>
        </w:rPr>
        <w:t xml:space="preserve">SOFA </w:t>
      </w:r>
      <w:r w:rsidR="00333419">
        <w:rPr>
          <w:b/>
          <w:bCs/>
          <w:iCs/>
          <w:color w:val="000000" w:themeColor="text1"/>
        </w:rPr>
        <w:t>ROZKŁADANA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2B2C41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2B2C41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2B2C41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2B2C41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2B2C41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5DFD6C56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5626B1" w:rsidRPr="005626B1">
              <w:rPr>
                <w:b/>
                <w:bCs/>
                <w:iCs/>
                <w:color w:val="000000" w:themeColor="text1"/>
                <w:sz w:val="20"/>
              </w:rPr>
              <w:t>202</w:t>
            </w:r>
            <w:r w:rsidR="001200C2">
              <w:rPr>
                <w:b/>
                <w:bCs/>
                <w:iCs/>
                <w:color w:val="000000" w:themeColor="text1"/>
                <w:sz w:val="20"/>
              </w:rPr>
              <w:t>6</w:t>
            </w:r>
            <w:r w:rsidR="00542345">
              <w:rPr>
                <w:b/>
                <w:bCs/>
                <w:iCs/>
                <w:color w:val="000000" w:themeColor="text1"/>
                <w:sz w:val="20"/>
              </w:rPr>
              <w:t xml:space="preserve"> roku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2B2C41" w14:paraId="66A47473" w14:textId="77777777" w:rsidTr="002B2C41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2B2C41" w:rsidRPr="005B4FD7" w:rsidRDefault="002B2C41" w:rsidP="002B2C4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52C726A" w14:textId="7B035B56" w:rsidR="002B2C41" w:rsidRPr="002B2C41" w:rsidRDefault="002B2C41" w:rsidP="002B2C4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B2C41">
              <w:rPr>
                <w:rFonts w:cstheme="minorHAnsi"/>
                <w:sz w:val="20"/>
                <w:szCs w:val="20"/>
                <w:lang w:eastAsia="pl-PL"/>
              </w:rPr>
              <w:t xml:space="preserve">Sofa </w:t>
            </w:r>
            <w:r w:rsidR="0012397F">
              <w:rPr>
                <w:rFonts w:cstheme="minorHAnsi"/>
                <w:sz w:val="20"/>
                <w:szCs w:val="20"/>
                <w:lang w:eastAsia="pl-PL"/>
              </w:rPr>
              <w:t>wypoczynkowa, rozkładana</w:t>
            </w:r>
            <w:r w:rsidRPr="002B2C41">
              <w:rPr>
                <w:rFonts w:cstheme="minorHAnsi"/>
                <w:sz w:val="20"/>
                <w:szCs w:val="20"/>
                <w:lang w:eastAsia="pl-PL"/>
              </w:rPr>
              <w:t xml:space="preserve"> </w:t>
            </w:r>
            <w:r>
              <w:rPr>
                <w:rFonts w:cstheme="minorHAnsi"/>
                <w:sz w:val="20"/>
                <w:szCs w:val="20"/>
                <w:lang w:eastAsia="pl-PL"/>
              </w:rPr>
              <w:t>z</w:t>
            </w:r>
            <w:r w:rsidRPr="002B2C41">
              <w:rPr>
                <w:rFonts w:cstheme="minorHAnsi"/>
                <w:sz w:val="20"/>
                <w:szCs w:val="20"/>
                <w:lang w:eastAsia="pl-PL"/>
              </w:rPr>
              <w:t xml:space="preserve"> podłokietnik</w:t>
            </w:r>
            <w:r>
              <w:rPr>
                <w:rFonts w:cstheme="minorHAnsi"/>
                <w:sz w:val="20"/>
                <w:szCs w:val="20"/>
                <w:lang w:eastAsia="pl-PL"/>
              </w:rPr>
              <w:t>ami</w:t>
            </w:r>
            <w:r w:rsidR="001C6CE3">
              <w:rPr>
                <w:rFonts w:cstheme="minorHAnsi"/>
                <w:sz w:val="20"/>
                <w:szCs w:val="20"/>
                <w:lang w:eastAsia="pl-PL"/>
              </w:rPr>
              <w:t>, z pojemnikiem na pościel</w:t>
            </w:r>
          </w:p>
        </w:tc>
        <w:tc>
          <w:tcPr>
            <w:tcW w:w="4242" w:type="dxa"/>
            <w:vAlign w:val="center"/>
          </w:tcPr>
          <w:p w14:paraId="552E273F" w14:textId="77777777" w:rsidR="002B2C41" w:rsidRPr="005B4FD7" w:rsidRDefault="002B2C41" w:rsidP="002B2C4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B2C41" w14:paraId="2B87F45A" w14:textId="77777777" w:rsidTr="002B2C41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2B2C41" w:rsidRPr="005B4FD7" w:rsidRDefault="002B2C41" w:rsidP="002B2C4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CF845C5" w14:textId="34809C9A" w:rsidR="002B2C41" w:rsidRPr="002B2C41" w:rsidRDefault="002B2C41" w:rsidP="002B2C4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B2C41">
              <w:rPr>
                <w:rStyle w:val="FontStyle128"/>
                <w:rFonts w:asciiTheme="minorHAnsi" w:hAnsiTheme="minorHAnsi" w:cstheme="minorHAnsi"/>
              </w:rPr>
              <w:t xml:space="preserve">Sofa o wymiarach (szerokość x głębokość x wysokość) ok. </w:t>
            </w:r>
            <w:r>
              <w:rPr>
                <w:rStyle w:val="FontStyle128"/>
                <w:rFonts w:asciiTheme="minorHAnsi" w:hAnsiTheme="minorHAnsi" w:cstheme="minorHAnsi"/>
              </w:rPr>
              <w:t>180-</w:t>
            </w:r>
            <w:r w:rsidRPr="002B2C41">
              <w:rPr>
                <w:rStyle w:val="FontStyle128"/>
                <w:rFonts w:asciiTheme="minorHAnsi" w:hAnsiTheme="minorHAnsi" w:cstheme="minorHAnsi"/>
              </w:rPr>
              <w:t xml:space="preserve">200x85x80 cm (+/- </w:t>
            </w:r>
            <w:r>
              <w:rPr>
                <w:rStyle w:val="FontStyle128"/>
                <w:rFonts w:asciiTheme="minorHAnsi" w:hAnsiTheme="minorHAnsi" w:cstheme="minorHAnsi"/>
              </w:rPr>
              <w:t xml:space="preserve">10 </w:t>
            </w:r>
            <w:r w:rsidRPr="002B2C41">
              <w:rPr>
                <w:rStyle w:val="FontStyle128"/>
                <w:rFonts w:asciiTheme="minorHAnsi" w:hAnsiTheme="minorHAnsi" w:cstheme="minorHAnsi"/>
              </w:rPr>
              <w:t>cm)</w:t>
            </w:r>
            <w:r w:rsidR="00D4178F">
              <w:rPr>
                <w:rStyle w:val="FontStyle128"/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242" w:type="dxa"/>
            <w:vAlign w:val="center"/>
          </w:tcPr>
          <w:p w14:paraId="5B9984C9" w14:textId="77777777" w:rsidR="002B2C41" w:rsidRPr="005B4FD7" w:rsidRDefault="002B2C41" w:rsidP="002B2C4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B2C41" w14:paraId="19F8FEEE" w14:textId="77777777" w:rsidTr="002B2C41">
        <w:trPr>
          <w:trHeight w:val="241"/>
        </w:trPr>
        <w:tc>
          <w:tcPr>
            <w:tcW w:w="650" w:type="dxa"/>
            <w:vAlign w:val="center"/>
          </w:tcPr>
          <w:p w14:paraId="5BD528F9" w14:textId="77777777" w:rsidR="002B2C41" w:rsidRPr="005B4FD7" w:rsidRDefault="002B2C41" w:rsidP="002B2C4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1B91C27C" w14:textId="51FA86EC" w:rsidR="002B2C41" w:rsidRPr="002B2C41" w:rsidRDefault="002B2C41" w:rsidP="002B2C41">
            <w:pPr>
              <w:jc w:val="both"/>
              <w:rPr>
                <w:rStyle w:val="FontStyle128"/>
                <w:rFonts w:asciiTheme="minorHAnsi" w:hAnsiTheme="minorHAnsi" w:cstheme="minorHAnsi"/>
              </w:rPr>
            </w:pPr>
            <w:r w:rsidRPr="002B2C41">
              <w:rPr>
                <w:rStyle w:val="FontStyle128"/>
                <w:rFonts w:asciiTheme="minorHAnsi" w:hAnsiTheme="minorHAnsi" w:cstheme="minorHAnsi"/>
              </w:rPr>
              <w:t>Sofa z podłokietnikami o szerokości ok. 10 cm każdy</w:t>
            </w:r>
          </w:p>
        </w:tc>
        <w:tc>
          <w:tcPr>
            <w:tcW w:w="4242" w:type="dxa"/>
            <w:vAlign w:val="center"/>
          </w:tcPr>
          <w:p w14:paraId="41DEC359" w14:textId="77777777" w:rsidR="002B2C41" w:rsidRPr="005B4FD7" w:rsidRDefault="002B2C41" w:rsidP="002B2C4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2397F" w14:paraId="6ABD786F" w14:textId="77777777" w:rsidTr="002B2C41">
        <w:trPr>
          <w:trHeight w:val="241"/>
        </w:trPr>
        <w:tc>
          <w:tcPr>
            <w:tcW w:w="650" w:type="dxa"/>
            <w:vAlign w:val="center"/>
          </w:tcPr>
          <w:p w14:paraId="18C2F701" w14:textId="77777777" w:rsidR="0012397F" w:rsidRPr="005B4FD7" w:rsidRDefault="0012397F" w:rsidP="002B2C4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0A8A9D3C" w14:textId="3E463F3E" w:rsidR="0012397F" w:rsidRPr="002B2C41" w:rsidRDefault="0012397F" w:rsidP="002B2C41">
            <w:pPr>
              <w:jc w:val="both"/>
              <w:rPr>
                <w:rStyle w:val="FontStyle128"/>
                <w:rFonts w:asciiTheme="minorHAnsi" w:hAnsiTheme="minorHAnsi" w:cstheme="minorHAnsi"/>
              </w:rPr>
            </w:pPr>
            <w:r w:rsidRPr="0012397F">
              <w:rPr>
                <w:rStyle w:val="FontStyle128"/>
                <w:rFonts w:asciiTheme="minorHAnsi" w:hAnsiTheme="minorHAnsi" w:cstheme="minorHAnsi"/>
              </w:rPr>
              <w:t>Sofa rozkładana, typu wersalka tworząca wygodne miejsce do spania. Automat wspomagający rozkładanie</w:t>
            </w:r>
          </w:p>
        </w:tc>
        <w:tc>
          <w:tcPr>
            <w:tcW w:w="4242" w:type="dxa"/>
            <w:vAlign w:val="center"/>
          </w:tcPr>
          <w:p w14:paraId="02BEBF4C" w14:textId="77777777" w:rsidR="0012397F" w:rsidRPr="005B4FD7" w:rsidRDefault="0012397F" w:rsidP="002B2C4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B2C41" w14:paraId="1AED5336" w14:textId="77777777" w:rsidTr="002B2C41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2B2C41" w:rsidRPr="005B4FD7" w:rsidRDefault="002B2C41" w:rsidP="002B2C4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5114EAC" w14:textId="10C59EB0" w:rsidR="002B2C41" w:rsidRPr="002B2C41" w:rsidRDefault="0012397F" w:rsidP="002B2C4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2397F">
              <w:rPr>
                <w:rFonts w:cstheme="minorHAnsi"/>
                <w:bCs/>
                <w:sz w:val="20"/>
                <w:szCs w:val="20"/>
              </w:rPr>
              <w:t xml:space="preserve">Siedzisko powinno posiadać sprężyny faliste oraz sprężyny typu </w:t>
            </w:r>
            <w:proofErr w:type="spellStart"/>
            <w:r w:rsidRPr="0012397F">
              <w:rPr>
                <w:rFonts w:cstheme="minorHAnsi"/>
                <w:bCs/>
                <w:sz w:val="20"/>
                <w:szCs w:val="20"/>
              </w:rPr>
              <w:t>bonell</w:t>
            </w:r>
            <w:proofErr w:type="spellEnd"/>
            <w:r w:rsidRPr="0012397F">
              <w:rPr>
                <w:rFonts w:cstheme="minorHAnsi"/>
                <w:bCs/>
                <w:sz w:val="20"/>
                <w:szCs w:val="20"/>
              </w:rPr>
              <w:t>, pianka t30</w:t>
            </w:r>
          </w:p>
        </w:tc>
        <w:tc>
          <w:tcPr>
            <w:tcW w:w="4242" w:type="dxa"/>
            <w:vAlign w:val="center"/>
          </w:tcPr>
          <w:p w14:paraId="3404102D" w14:textId="77777777" w:rsidR="002B2C41" w:rsidRPr="005B4FD7" w:rsidRDefault="002B2C41" w:rsidP="002B2C4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B2C41" w14:paraId="7F261E90" w14:textId="77777777" w:rsidTr="002B2C41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2B2C41" w:rsidRPr="005B4FD7" w:rsidRDefault="002B2C41" w:rsidP="002B2C4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4EF2F92D" w14:textId="5E82A41F" w:rsidR="002B2C41" w:rsidRPr="002B2C41" w:rsidRDefault="0012397F" w:rsidP="002B2C4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2397F">
              <w:rPr>
                <w:rFonts w:cstheme="minorHAnsi"/>
                <w:bCs/>
                <w:sz w:val="20"/>
                <w:szCs w:val="20"/>
              </w:rPr>
              <w:t>Szkielet sofy wykonany z drewna iglastego, płyty stolarskiej oraz sklejki</w:t>
            </w:r>
          </w:p>
        </w:tc>
        <w:tc>
          <w:tcPr>
            <w:tcW w:w="4242" w:type="dxa"/>
            <w:vAlign w:val="center"/>
          </w:tcPr>
          <w:p w14:paraId="5A4E0BC3" w14:textId="77777777" w:rsidR="002B2C41" w:rsidRPr="005B4FD7" w:rsidRDefault="002B2C41" w:rsidP="002B2C4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B2C41" w14:paraId="6CE626F2" w14:textId="77777777" w:rsidTr="0012397F">
        <w:trPr>
          <w:trHeight w:val="121"/>
        </w:trPr>
        <w:tc>
          <w:tcPr>
            <w:tcW w:w="650" w:type="dxa"/>
            <w:vAlign w:val="center"/>
          </w:tcPr>
          <w:p w14:paraId="746F7BA3" w14:textId="77777777" w:rsidR="002B2C41" w:rsidRPr="005B4FD7" w:rsidRDefault="002B2C41" w:rsidP="002B2C4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3E709D5" w14:textId="7DE02659" w:rsidR="002B2C41" w:rsidRPr="002B2C41" w:rsidRDefault="0012397F" w:rsidP="002B2C4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2397F">
              <w:rPr>
                <w:rFonts w:cstheme="minorHAnsi"/>
                <w:bCs/>
                <w:sz w:val="20"/>
                <w:szCs w:val="20"/>
              </w:rPr>
              <w:t xml:space="preserve">Wyścielenie włóknina filcowa oraz </w:t>
            </w:r>
            <w:proofErr w:type="spellStart"/>
            <w:r w:rsidRPr="0012397F">
              <w:rPr>
                <w:rFonts w:cstheme="minorHAnsi"/>
                <w:bCs/>
                <w:sz w:val="20"/>
                <w:szCs w:val="20"/>
              </w:rPr>
              <w:t>owata</w:t>
            </w:r>
            <w:proofErr w:type="spellEnd"/>
            <w:r w:rsidRPr="0012397F">
              <w:rPr>
                <w:rFonts w:cstheme="minorHAnsi"/>
                <w:bCs/>
                <w:sz w:val="20"/>
                <w:szCs w:val="20"/>
              </w:rPr>
              <w:t xml:space="preserve"> 100</w:t>
            </w:r>
          </w:p>
        </w:tc>
        <w:tc>
          <w:tcPr>
            <w:tcW w:w="4242" w:type="dxa"/>
            <w:vAlign w:val="center"/>
          </w:tcPr>
          <w:p w14:paraId="017126B2" w14:textId="77777777" w:rsidR="002B2C41" w:rsidRPr="005B4FD7" w:rsidRDefault="002B2C41" w:rsidP="002B2C4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B2C41" w14:paraId="355B65D4" w14:textId="77777777" w:rsidTr="002B2C41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2B2C41" w:rsidRPr="005B4FD7" w:rsidRDefault="002B2C41" w:rsidP="002B2C4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20C0FD58" w14:textId="77777777" w:rsidR="002B2C41" w:rsidRPr="002B2C41" w:rsidRDefault="002B2C41" w:rsidP="002B2C41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2B2C41">
              <w:rPr>
                <w:rFonts w:cstheme="minorHAnsi"/>
                <w:color w:val="000000"/>
                <w:sz w:val="20"/>
                <w:szCs w:val="20"/>
              </w:rPr>
              <w:t>Sofa tapicerowana tkaniną zmywalną o parametrach nie gorszych niż:</w:t>
            </w:r>
          </w:p>
          <w:p w14:paraId="26C3D643" w14:textId="77777777" w:rsidR="002B2C41" w:rsidRPr="002B2C41" w:rsidRDefault="002B2C41" w:rsidP="002B2C41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2B2C41">
              <w:rPr>
                <w:rFonts w:cstheme="minorHAnsi"/>
                <w:color w:val="000000"/>
                <w:sz w:val="20"/>
                <w:szCs w:val="20"/>
              </w:rPr>
              <w:t xml:space="preserve">- Ścieralność : 300 000 cykli  </w:t>
            </w:r>
          </w:p>
          <w:p w14:paraId="41FF9225" w14:textId="77777777" w:rsidR="002B2C41" w:rsidRPr="002B2C41" w:rsidRDefault="002B2C41" w:rsidP="002B2C41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2B2C41">
              <w:rPr>
                <w:rFonts w:cstheme="minorHAnsi"/>
                <w:color w:val="000000"/>
                <w:sz w:val="20"/>
                <w:szCs w:val="20"/>
              </w:rPr>
              <w:t>- Trudnopalność ( BS EN 1021:1 , BS EN 1021:2)</w:t>
            </w:r>
          </w:p>
          <w:p w14:paraId="04966C10" w14:textId="77777777" w:rsidR="002B2C41" w:rsidRPr="002B2C41" w:rsidRDefault="002B2C41" w:rsidP="002B2C41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2B2C41">
              <w:rPr>
                <w:rFonts w:cstheme="minorHAnsi"/>
                <w:color w:val="000000"/>
                <w:sz w:val="20"/>
                <w:szCs w:val="20"/>
              </w:rPr>
              <w:t>- Odporność na światło minimum &gt;7</w:t>
            </w:r>
          </w:p>
          <w:p w14:paraId="19BC5464" w14:textId="5C73F673" w:rsidR="002B2C41" w:rsidRPr="002B2C41" w:rsidRDefault="002B2C41" w:rsidP="002B2C41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2B2C41">
              <w:rPr>
                <w:rFonts w:cstheme="minorHAnsi"/>
                <w:color w:val="000000"/>
                <w:sz w:val="20"/>
                <w:szCs w:val="20"/>
              </w:rPr>
              <w:t xml:space="preserve">- Gramatura 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min. </w:t>
            </w:r>
            <w:r w:rsidRPr="002B2C41">
              <w:rPr>
                <w:rFonts w:cstheme="minorHAnsi"/>
                <w:color w:val="000000"/>
                <w:sz w:val="20"/>
                <w:szCs w:val="20"/>
              </w:rPr>
              <w:t>68</w:t>
            </w:r>
            <w:r>
              <w:rPr>
                <w:rFonts w:cstheme="minorHAnsi"/>
                <w:color w:val="000000"/>
                <w:sz w:val="20"/>
                <w:szCs w:val="20"/>
              </w:rPr>
              <w:t>0</w:t>
            </w:r>
            <w:r w:rsidRPr="002B2C41">
              <w:rPr>
                <w:rFonts w:cstheme="minorHAnsi"/>
                <w:color w:val="000000"/>
                <w:sz w:val="20"/>
                <w:szCs w:val="20"/>
              </w:rPr>
              <w:t xml:space="preserve"> g/m2</w:t>
            </w:r>
          </w:p>
          <w:p w14:paraId="68FE4B1B" w14:textId="77777777" w:rsidR="002B2C41" w:rsidRPr="002B2C41" w:rsidRDefault="002B2C41" w:rsidP="002B2C41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2B2C41">
              <w:rPr>
                <w:rFonts w:cstheme="minorHAnsi"/>
                <w:color w:val="000000"/>
                <w:sz w:val="20"/>
                <w:szCs w:val="20"/>
              </w:rPr>
              <w:t xml:space="preserve">- Skład : powłoka zewnętrzna 100% winyl , baza 100% poliester </w:t>
            </w:r>
          </w:p>
          <w:p w14:paraId="7E942F49" w14:textId="77777777" w:rsidR="002B2C41" w:rsidRPr="002B2C41" w:rsidRDefault="002B2C41" w:rsidP="002B2C41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2B2C41">
              <w:rPr>
                <w:rFonts w:cstheme="minorHAnsi"/>
                <w:color w:val="000000"/>
                <w:sz w:val="20"/>
                <w:szCs w:val="20"/>
              </w:rPr>
              <w:t>- Właściwości zmywalne w tym łagodnymi środkami chemicznymi</w:t>
            </w:r>
          </w:p>
          <w:p w14:paraId="15E6F39D" w14:textId="77777777" w:rsidR="002B2C41" w:rsidRPr="002B2C41" w:rsidRDefault="002B2C41" w:rsidP="002B2C41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2B2C41">
              <w:rPr>
                <w:rFonts w:cstheme="minorHAnsi"/>
                <w:color w:val="000000"/>
                <w:sz w:val="20"/>
                <w:szCs w:val="20"/>
              </w:rPr>
              <w:t>- Duża odporność na różnice temperatury</w:t>
            </w:r>
          </w:p>
          <w:p w14:paraId="581C9DAF" w14:textId="77777777" w:rsidR="002B2C41" w:rsidRPr="002B2C41" w:rsidRDefault="002B2C41" w:rsidP="002B2C41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2B2C41">
              <w:rPr>
                <w:rFonts w:cstheme="minorHAnsi"/>
                <w:color w:val="000000"/>
                <w:sz w:val="20"/>
                <w:szCs w:val="20"/>
              </w:rPr>
              <w:t>- Odporność na urynę i krew i pot</w:t>
            </w:r>
          </w:p>
          <w:p w14:paraId="0D13B12E" w14:textId="389937E3" w:rsidR="002B2C41" w:rsidRPr="00177A8E" w:rsidRDefault="002B2C41" w:rsidP="00177A8E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2B2C41">
              <w:rPr>
                <w:rFonts w:cstheme="minorHAnsi"/>
                <w:color w:val="000000"/>
                <w:sz w:val="20"/>
                <w:szCs w:val="20"/>
              </w:rPr>
              <w:t>- Bariera przed drobnoustrojami, przeciwbakteryjna i przeciwgrzybicza</w:t>
            </w:r>
          </w:p>
        </w:tc>
        <w:tc>
          <w:tcPr>
            <w:tcW w:w="4242" w:type="dxa"/>
            <w:vAlign w:val="center"/>
          </w:tcPr>
          <w:p w14:paraId="4780DAEC" w14:textId="77777777" w:rsidR="002B2C41" w:rsidRPr="005B4FD7" w:rsidRDefault="002B2C41" w:rsidP="002B2C4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B2C41" w14:paraId="6FE59442" w14:textId="77777777" w:rsidTr="002B2C41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2B2C41" w:rsidRPr="005B4FD7" w:rsidRDefault="002B2C41" w:rsidP="002B2C4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517849C2" w14:textId="0EF8E767" w:rsidR="002B2C41" w:rsidRPr="002B2C41" w:rsidRDefault="002B2C41" w:rsidP="002B2C4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B2C41">
              <w:rPr>
                <w:rFonts w:cstheme="minorHAnsi"/>
                <w:sz w:val="20"/>
                <w:szCs w:val="20"/>
              </w:rPr>
              <w:t>Sofa powinna posiadać taką konstrukcję, która pozwala na zmianę wymiarów w przypadku konieczności dopasowania sofy do zastanych warunków w pomieszczeniu</w:t>
            </w:r>
          </w:p>
        </w:tc>
        <w:tc>
          <w:tcPr>
            <w:tcW w:w="4242" w:type="dxa"/>
            <w:vAlign w:val="center"/>
          </w:tcPr>
          <w:p w14:paraId="0EB27956" w14:textId="77777777" w:rsidR="002B2C41" w:rsidRPr="005B4FD7" w:rsidRDefault="002B2C41" w:rsidP="002B2C41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5497E"/>
    <w:rsid w:val="000777FF"/>
    <w:rsid w:val="000E365C"/>
    <w:rsid w:val="001200C2"/>
    <w:rsid w:val="0012397F"/>
    <w:rsid w:val="00143FE4"/>
    <w:rsid w:val="00177A8E"/>
    <w:rsid w:val="00185DE8"/>
    <w:rsid w:val="001C6CE3"/>
    <w:rsid w:val="002B2C41"/>
    <w:rsid w:val="002B5411"/>
    <w:rsid w:val="002E2A0E"/>
    <w:rsid w:val="00333419"/>
    <w:rsid w:val="00356EC6"/>
    <w:rsid w:val="0037664A"/>
    <w:rsid w:val="003B7A3A"/>
    <w:rsid w:val="00414142"/>
    <w:rsid w:val="00533AB9"/>
    <w:rsid w:val="00542345"/>
    <w:rsid w:val="0055707E"/>
    <w:rsid w:val="005626B1"/>
    <w:rsid w:val="005B4FD7"/>
    <w:rsid w:val="00617C37"/>
    <w:rsid w:val="00812616"/>
    <w:rsid w:val="008B3768"/>
    <w:rsid w:val="008E5E95"/>
    <w:rsid w:val="00A16DE5"/>
    <w:rsid w:val="00A20625"/>
    <w:rsid w:val="00B25CBE"/>
    <w:rsid w:val="00C00958"/>
    <w:rsid w:val="00CA08C7"/>
    <w:rsid w:val="00CD3C32"/>
    <w:rsid w:val="00D122D0"/>
    <w:rsid w:val="00D4178F"/>
    <w:rsid w:val="00E81D3F"/>
    <w:rsid w:val="00E94CDD"/>
    <w:rsid w:val="00F13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character" w:customStyle="1" w:styleId="FontStyle128">
    <w:name w:val="Font Style128"/>
    <w:rsid w:val="002B2C41"/>
    <w:rPr>
      <w:rFonts w:ascii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255</Words>
  <Characters>1532</Characters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2024-03-01T09:04:00Z</dcterms:created>
  <dcterms:modified xsi:type="dcterms:W3CDTF">2026-01-21T11:24:00Z</dcterms:modified>
</cp:coreProperties>
</file>